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FEF6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07D26276" wp14:editId="2D17F693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B9EE73" w14:textId="77777777" w:rsidR="009108A0" w:rsidRDefault="009108A0" w:rsidP="009108A0">
      <w:pPr>
        <w:jc w:val="center"/>
        <w:rPr>
          <w:sz w:val="10"/>
          <w:szCs w:val="10"/>
        </w:rPr>
      </w:pPr>
    </w:p>
    <w:p w14:paraId="31FD6567" w14:textId="77777777" w:rsidR="009108A0" w:rsidRDefault="009108A0" w:rsidP="009108A0">
      <w:pPr>
        <w:jc w:val="center"/>
        <w:rPr>
          <w:sz w:val="10"/>
          <w:szCs w:val="10"/>
        </w:rPr>
      </w:pPr>
    </w:p>
    <w:p w14:paraId="61280007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5695F4B1" w14:textId="77777777" w:rsidR="009108A0" w:rsidRDefault="009108A0" w:rsidP="009108A0">
      <w:pPr>
        <w:rPr>
          <w:sz w:val="16"/>
          <w:szCs w:val="16"/>
        </w:rPr>
      </w:pPr>
    </w:p>
    <w:p w14:paraId="51D91692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1043CAF0" w14:textId="77777777" w:rsidR="009108A0" w:rsidRDefault="009108A0" w:rsidP="009108A0"/>
    <w:p w14:paraId="13CD223F" w14:textId="77777777" w:rsidR="009108A0" w:rsidRDefault="009108A0" w:rsidP="009108A0">
      <w:pPr>
        <w:rPr>
          <w:color w:val="2D1400"/>
          <w:sz w:val="34"/>
          <w:szCs w:val="34"/>
        </w:rPr>
      </w:pPr>
    </w:p>
    <w:p w14:paraId="3FA7822F" w14:textId="1295179A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86F11">
        <w:rPr>
          <w:sz w:val="26"/>
          <w:szCs w:val="26"/>
        </w:rPr>
        <w:t>14.03.2024</w:t>
      </w:r>
      <w:r>
        <w:rPr>
          <w:sz w:val="26"/>
          <w:szCs w:val="26"/>
        </w:rPr>
        <w:t xml:space="preserve"> № </w:t>
      </w:r>
      <w:r w:rsidR="00886F11">
        <w:rPr>
          <w:sz w:val="26"/>
          <w:szCs w:val="26"/>
        </w:rPr>
        <w:t>ПОС.03-515/24</w:t>
      </w:r>
    </w:p>
    <w:p w14:paraId="183A20DD" w14:textId="77777777" w:rsidR="009108A0" w:rsidRDefault="009108A0" w:rsidP="009108A0">
      <w:pPr>
        <w:rPr>
          <w:sz w:val="26"/>
          <w:szCs w:val="26"/>
        </w:rPr>
      </w:pPr>
    </w:p>
    <w:p w14:paraId="090B8552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1A0655C3" w14:textId="7CB71861" w:rsidR="00F454EA" w:rsidRDefault="00F454EA" w:rsidP="00974362">
      <w:pPr>
        <w:rPr>
          <w:sz w:val="26"/>
          <w:szCs w:val="26"/>
        </w:rPr>
      </w:pPr>
    </w:p>
    <w:p w14:paraId="172F2C3D" w14:textId="77777777" w:rsidR="00886F11" w:rsidRDefault="00886F11" w:rsidP="00974362">
      <w:pPr>
        <w:rPr>
          <w:sz w:val="26"/>
          <w:szCs w:val="26"/>
        </w:rPr>
      </w:pPr>
    </w:p>
    <w:p w14:paraId="0014CB72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38CD9155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414D3735" w14:textId="77777777" w:rsidR="00974362" w:rsidRPr="009A3521" w:rsidRDefault="00C265E7" w:rsidP="00C265E7">
      <w:pPr>
        <w:rPr>
          <w:sz w:val="26"/>
          <w:szCs w:val="26"/>
        </w:rPr>
      </w:pPr>
      <w:r w:rsidRPr="002D5AD8">
        <w:rPr>
          <w:color w:val="000000"/>
          <w:sz w:val="26"/>
          <w:szCs w:val="26"/>
        </w:rPr>
        <w:t>газоснабжения</w:t>
      </w:r>
    </w:p>
    <w:p w14:paraId="4A4BBEC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6E1A510" w14:textId="77777777" w:rsidR="00176999" w:rsidRPr="00EA1736" w:rsidRDefault="00176999" w:rsidP="00F67ED6">
      <w:pPr>
        <w:rPr>
          <w:sz w:val="26"/>
          <w:szCs w:val="26"/>
        </w:rPr>
      </w:pPr>
    </w:p>
    <w:p w14:paraId="2986446F" w14:textId="77777777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 xml:space="preserve">ходатайства </w:t>
      </w:r>
      <w:r w:rsidR="00022A8C">
        <w:rPr>
          <w:color w:val="000000"/>
          <w:sz w:val="26"/>
          <w:szCs w:val="26"/>
        </w:rPr>
        <w:t xml:space="preserve">от 13.02.2024 </w:t>
      </w:r>
      <w:r w:rsidR="00C265E7">
        <w:rPr>
          <w:color w:val="000000"/>
          <w:sz w:val="26"/>
          <w:szCs w:val="26"/>
        </w:rPr>
        <w:t>АО «Газпром газораспределение Ярославль» об установлении публичного сервитута</w:t>
      </w:r>
      <w:r w:rsidR="002E2576">
        <w:rPr>
          <w:sz w:val="26"/>
          <w:szCs w:val="26"/>
        </w:rPr>
        <w:t xml:space="preserve"> </w:t>
      </w:r>
    </w:p>
    <w:p w14:paraId="1EFC2633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4A523E21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50265C64" w14:textId="77777777" w:rsidR="00BE49A9" w:rsidRPr="00BE49A9" w:rsidRDefault="00BE49A9" w:rsidP="00CD5714">
      <w:pPr>
        <w:spacing w:line="240" w:lineRule="atLeast"/>
        <w:jc w:val="center"/>
      </w:pPr>
    </w:p>
    <w:p w14:paraId="6AB35173" w14:textId="77777777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022A8C">
        <w:rPr>
          <w:sz w:val="26"/>
          <w:szCs w:val="26"/>
        </w:rPr>
        <w:t>ей</w:t>
      </w:r>
      <w:r w:rsidR="00C265E7" w:rsidRPr="002D5AD8">
        <w:rPr>
          <w:sz w:val="26"/>
          <w:szCs w:val="26"/>
        </w:rPr>
        <w:t xml:space="preserve"> земельн</w:t>
      </w:r>
      <w:r w:rsidR="00790779">
        <w:rPr>
          <w:sz w:val="26"/>
          <w:szCs w:val="26"/>
        </w:rPr>
        <w:t>ых</w:t>
      </w:r>
      <w:r w:rsidR="00C265E7" w:rsidRPr="002D5AD8">
        <w:rPr>
          <w:sz w:val="26"/>
          <w:szCs w:val="26"/>
        </w:rPr>
        <w:t xml:space="preserve"> участк</w:t>
      </w:r>
      <w:r w:rsidR="00790779">
        <w:rPr>
          <w:sz w:val="26"/>
          <w:szCs w:val="26"/>
        </w:rPr>
        <w:t>ов</w:t>
      </w:r>
      <w:r w:rsidR="00C265E7" w:rsidRPr="002D5AD8">
        <w:rPr>
          <w:sz w:val="26"/>
          <w:szCs w:val="26"/>
        </w:rPr>
        <w:t xml:space="preserve"> с кадастровым</w:t>
      </w:r>
      <w:r w:rsidR="00790779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номер</w:t>
      </w:r>
      <w:r w:rsidR="00790779">
        <w:rPr>
          <w:sz w:val="26"/>
          <w:szCs w:val="26"/>
        </w:rPr>
        <w:t>ами</w:t>
      </w:r>
      <w:r w:rsidR="00C265E7" w:rsidRPr="002D5AD8">
        <w:rPr>
          <w:sz w:val="26"/>
          <w:szCs w:val="26"/>
        </w:rPr>
        <w:t xml:space="preserve"> 76:11:</w:t>
      </w:r>
      <w:r w:rsidR="00790779">
        <w:rPr>
          <w:sz w:val="26"/>
          <w:szCs w:val="26"/>
        </w:rPr>
        <w:t>030803</w:t>
      </w:r>
      <w:r w:rsidR="00C265E7" w:rsidRPr="002D5AD8">
        <w:rPr>
          <w:sz w:val="26"/>
          <w:szCs w:val="26"/>
        </w:rPr>
        <w:t>:</w:t>
      </w:r>
      <w:r w:rsidR="00790779">
        <w:rPr>
          <w:sz w:val="26"/>
          <w:szCs w:val="26"/>
        </w:rPr>
        <w:t>20</w:t>
      </w:r>
      <w:r w:rsidR="00C265E7" w:rsidRPr="002D5AD8">
        <w:rPr>
          <w:sz w:val="26"/>
          <w:szCs w:val="26"/>
        </w:rPr>
        <w:t>,</w:t>
      </w:r>
      <w:r w:rsidR="00790779">
        <w:rPr>
          <w:sz w:val="26"/>
          <w:szCs w:val="26"/>
        </w:rPr>
        <w:t xml:space="preserve"> 76:11:030803:94</w:t>
      </w:r>
      <w:r w:rsidR="00C265E7" w:rsidRPr="002D5AD8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C48A2E8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99EA156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022A8C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022A8C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25A007E2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075B1FF4" w14:textId="77777777" w:rsidR="00EB48CF" w:rsidRPr="00EB48CF" w:rsidRDefault="00C265E7" w:rsidP="00EB48C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B48CF">
        <w:rPr>
          <w:sz w:val="26"/>
          <w:szCs w:val="26"/>
        </w:rPr>
        <w:t>5. Публичный сервитут устанавливается в соответствии с догово</w:t>
      </w:r>
      <w:r w:rsidR="0084347F" w:rsidRPr="00EB48CF">
        <w:rPr>
          <w:sz w:val="26"/>
          <w:szCs w:val="26"/>
        </w:rPr>
        <w:t>р</w:t>
      </w:r>
      <w:r w:rsidR="00EB48CF" w:rsidRPr="00EB48CF">
        <w:rPr>
          <w:sz w:val="26"/>
          <w:szCs w:val="26"/>
        </w:rPr>
        <w:t>ом</w:t>
      </w:r>
      <w:r w:rsidRPr="00EB48CF">
        <w:rPr>
          <w:sz w:val="26"/>
          <w:szCs w:val="26"/>
        </w:rPr>
        <w:t xml:space="preserve"> о подключении (техническом присоединении) газоиспользующего оборудования </w:t>
      </w:r>
      <w:r w:rsidRPr="00EB48CF">
        <w:rPr>
          <w:sz w:val="26"/>
          <w:szCs w:val="26"/>
        </w:rPr>
        <w:lastRenderedPageBreak/>
        <w:t xml:space="preserve">объектов капитального строительства к сети газораспределения </w:t>
      </w:r>
      <w:r w:rsidR="00EB48CF" w:rsidRPr="00EB48CF">
        <w:rPr>
          <w:color w:val="000000" w:themeColor="text1"/>
          <w:sz w:val="26"/>
          <w:szCs w:val="26"/>
        </w:rPr>
        <w:t>№ЮФ-ДГ-</w:t>
      </w:r>
      <w:r w:rsidR="00790779">
        <w:rPr>
          <w:color w:val="000000" w:themeColor="text1"/>
          <w:sz w:val="26"/>
          <w:szCs w:val="26"/>
        </w:rPr>
        <w:t>10214</w:t>
      </w:r>
      <w:r w:rsidR="00EB48CF" w:rsidRPr="00EB48CF">
        <w:rPr>
          <w:color w:val="000000" w:themeColor="text1"/>
          <w:sz w:val="26"/>
          <w:szCs w:val="26"/>
        </w:rPr>
        <w:t>/2</w:t>
      </w:r>
      <w:r w:rsidR="00790779">
        <w:rPr>
          <w:color w:val="000000" w:themeColor="text1"/>
          <w:sz w:val="26"/>
          <w:szCs w:val="26"/>
        </w:rPr>
        <w:t>2</w:t>
      </w:r>
      <w:r w:rsidR="00EB48CF" w:rsidRPr="00EB48CF">
        <w:rPr>
          <w:color w:val="000000" w:themeColor="text1"/>
          <w:sz w:val="26"/>
          <w:szCs w:val="26"/>
        </w:rPr>
        <w:t xml:space="preserve"> от </w:t>
      </w:r>
      <w:r w:rsidR="00790779">
        <w:rPr>
          <w:color w:val="000000" w:themeColor="text1"/>
          <w:sz w:val="26"/>
          <w:szCs w:val="26"/>
        </w:rPr>
        <w:t>29</w:t>
      </w:r>
      <w:r w:rsidR="00EB48CF" w:rsidRPr="00EB48CF">
        <w:rPr>
          <w:color w:val="000000" w:themeColor="text1"/>
          <w:sz w:val="26"/>
          <w:szCs w:val="26"/>
        </w:rPr>
        <w:t>.0</w:t>
      </w:r>
      <w:r w:rsidR="00790779">
        <w:rPr>
          <w:color w:val="000000" w:themeColor="text1"/>
          <w:sz w:val="26"/>
          <w:szCs w:val="26"/>
        </w:rPr>
        <w:t>7</w:t>
      </w:r>
      <w:r w:rsidR="00EB48CF" w:rsidRPr="00EB48CF">
        <w:rPr>
          <w:color w:val="000000" w:themeColor="text1"/>
          <w:sz w:val="26"/>
          <w:szCs w:val="26"/>
        </w:rPr>
        <w:t>.202</w:t>
      </w:r>
      <w:r w:rsidR="00790779">
        <w:rPr>
          <w:color w:val="000000" w:themeColor="text1"/>
          <w:sz w:val="26"/>
          <w:szCs w:val="26"/>
        </w:rPr>
        <w:t>2</w:t>
      </w:r>
      <w:r w:rsidR="00EB48CF" w:rsidRPr="00EB48CF">
        <w:rPr>
          <w:sz w:val="26"/>
          <w:szCs w:val="26"/>
        </w:rPr>
        <w:t xml:space="preserve">, техническими условиями от </w:t>
      </w:r>
      <w:r w:rsidR="00790779">
        <w:rPr>
          <w:sz w:val="26"/>
          <w:szCs w:val="26"/>
        </w:rPr>
        <w:t>14</w:t>
      </w:r>
      <w:r w:rsidR="00EB48CF" w:rsidRPr="00EB48CF">
        <w:rPr>
          <w:sz w:val="26"/>
          <w:szCs w:val="26"/>
        </w:rPr>
        <w:t>.0</w:t>
      </w:r>
      <w:r w:rsidR="00790779">
        <w:rPr>
          <w:sz w:val="26"/>
          <w:szCs w:val="26"/>
        </w:rPr>
        <w:t>8</w:t>
      </w:r>
      <w:r w:rsidR="00EB48CF" w:rsidRPr="00EB48CF">
        <w:rPr>
          <w:sz w:val="26"/>
          <w:szCs w:val="26"/>
        </w:rPr>
        <w:t>.2023 № ЮФ-ТУ-000026</w:t>
      </w:r>
      <w:r w:rsidR="00790779">
        <w:rPr>
          <w:sz w:val="26"/>
          <w:szCs w:val="26"/>
        </w:rPr>
        <w:t>113</w:t>
      </w:r>
      <w:r w:rsidR="00EB48CF" w:rsidRPr="00EB48CF">
        <w:rPr>
          <w:sz w:val="26"/>
          <w:szCs w:val="26"/>
        </w:rPr>
        <w:t xml:space="preserve">-23. </w:t>
      </w:r>
    </w:p>
    <w:p w14:paraId="4DE5859E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7943DE27" w14:textId="77777777" w:rsidR="009451A6" w:rsidRDefault="00C265E7" w:rsidP="009451A6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9451A6">
        <w:rPr>
          <w:sz w:val="26"/>
          <w:szCs w:val="26"/>
        </w:rPr>
        <w:t xml:space="preserve">7. </w:t>
      </w:r>
      <w:r w:rsidR="009451A6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3BAE839E" w14:textId="77777777" w:rsidR="009451A6" w:rsidRDefault="009451A6" w:rsidP="009451A6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30FC0B35" w14:textId="77777777" w:rsidR="009451A6" w:rsidRDefault="009451A6" w:rsidP="009451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160AFD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5046BCAE" w14:textId="77777777" w:rsidR="009451A6" w:rsidRDefault="009451A6" w:rsidP="009451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44C1438A" w14:textId="77777777" w:rsidR="009451A6" w:rsidRDefault="009451A6" w:rsidP="009451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9. Управлению муниципальной собственности Администрации города Переславля-Залесского (Быкова Т.А.) в течении пяти рабочих дней со дня принятия настоящего постановления:</w:t>
      </w:r>
    </w:p>
    <w:p w14:paraId="4548E74A" w14:textId="77777777" w:rsidR="009451A6" w:rsidRDefault="009451A6" w:rsidP="00886F11">
      <w:pPr>
        <w:pStyle w:val="a5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18DDD9C7" w14:textId="77777777" w:rsidR="009451A6" w:rsidRDefault="009451A6" w:rsidP="00945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11F85D3F" w14:textId="77777777" w:rsidR="009451A6" w:rsidRDefault="009451A6" w:rsidP="009451A6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color w:val="000000"/>
          <w:sz w:val="26"/>
          <w:szCs w:val="26"/>
          <w:shd w:val="clear" w:color="auto" w:fill="FFFFFF" w:themeFill="background1"/>
        </w:rPr>
        <w:t>Разместить настоящее постановление на официальном сайте органов местного самоуправления города Переславля-Залесского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001DE4FA" w14:textId="77777777" w:rsidR="009451A6" w:rsidRDefault="009451A6" w:rsidP="009451A6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15E5E8F2" w14:textId="77777777" w:rsidR="009108A0" w:rsidRDefault="009108A0" w:rsidP="009451A6">
      <w:pPr>
        <w:jc w:val="both"/>
        <w:rPr>
          <w:sz w:val="26"/>
          <w:szCs w:val="26"/>
        </w:rPr>
      </w:pPr>
    </w:p>
    <w:p w14:paraId="30264024" w14:textId="77777777" w:rsidR="00813A37" w:rsidRDefault="00813A37" w:rsidP="00CD5714">
      <w:pPr>
        <w:jc w:val="both"/>
        <w:rPr>
          <w:sz w:val="26"/>
          <w:szCs w:val="26"/>
        </w:rPr>
      </w:pPr>
    </w:p>
    <w:p w14:paraId="46777E1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712C7884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52184315" w14:textId="77777777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  </w:t>
      </w:r>
      <w:r w:rsidR="00BE49A9">
        <w:rPr>
          <w:sz w:val="26"/>
          <w:szCs w:val="26"/>
        </w:rPr>
        <w:t>Т.С. Ильина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22A8C"/>
    <w:rsid w:val="000446BF"/>
    <w:rsid w:val="000528A4"/>
    <w:rsid w:val="00053F37"/>
    <w:rsid w:val="00056E33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60AFD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B1EAA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0779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839A7"/>
    <w:rsid w:val="00884A7F"/>
    <w:rsid w:val="00886F11"/>
    <w:rsid w:val="0088791A"/>
    <w:rsid w:val="008A0004"/>
    <w:rsid w:val="00900FF1"/>
    <w:rsid w:val="009108A0"/>
    <w:rsid w:val="00912268"/>
    <w:rsid w:val="009163B3"/>
    <w:rsid w:val="0092503B"/>
    <w:rsid w:val="00927CD3"/>
    <w:rsid w:val="00935235"/>
    <w:rsid w:val="00944F70"/>
    <w:rsid w:val="009451A6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B48CF"/>
    <w:rsid w:val="00EC4137"/>
    <w:rsid w:val="00EC7D43"/>
    <w:rsid w:val="00EF7FDC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0CC63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D0E06-785D-49CE-B26A-2BB3794B4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7</cp:revision>
  <cp:lastPrinted>2024-02-22T11:10:00Z</cp:lastPrinted>
  <dcterms:created xsi:type="dcterms:W3CDTF">2024-02-21T11:18:00Z</dcterms:created>
  <dcterms:modified xsi:type="dcterms:W3CDTF">2024-03-17T19:55:00Z</dcterms:modified>
</cp:coreProperties>
</file>